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A0" w:rsidRPr="00EA0CA0" w:rsidRDefault="00EA0CA0" w:rsidP="00EA0CA0">
      <w:pPr>
        <w:spacing w:after="0" w:line="256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</w:rPr>
        <w:t>ПАМЯТКА</w:t>
      </w:r>
    </w:p>
    <w:p w:rsidR="00EA0CA0" w:rsidRPr="00EA0CA0" w:rsidRDefault="00EA0CA0" w:rsidP="00EA0CA0">
      <w:pPr>
        <w:spacing w:after="0" w:line="256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о мерах пожарной безопасности в жилых домах (квартирах)</w:t>
      </w:r>
    </w:p>
    <w:p w:rsidR="00EA0CA0" w:rsidRPr="00EA0CA0" w:rsidRDefault="00EA0CA0" w:rsidP="00EA0CA0">
      <w:pPr>
        <w:spacing w:after="0" w:line="256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A0CA0" w:rsidRPr="00EA0CA0" w:rsidRDefault="00EA0CA0" w:rsidP="00EA0CA0">
      <w:pPr>
        <w:spacing w:after="160" w:line="256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Уважаемые граждане, чтобы избежать пожара в доме (</w:t>
      </w:r>
      <w:hyperlink r:id="rId5" w:history="1">
        <w:r w:rsidRPr="00EA0CA0">
          <w:rPr>
            <w:rFonts w:ascii="Times New Roman" w:eastAsia="Times New Roman" w:hAnsi="Times New Roman" w:cs="Times New Roman"/>
            <w:sz w:val="24"/>
            <w:szCs w:val="24"/>
          </w:rPr>
          <w:t>квартире</w:t>
        </w:r>
      </w:hyperlink>
      <w:r w:rsidRPr="00EA0CA0">
        <w:rPr>
          <w:rFonts w:ascii="Times New Roman" w:eastAsia="Times New Roman" w:hAnsi="Times New Roman" w:cs="Times New Roman"/>
          <w:sz w:val="24"/>
          <w:szCs w:val="24"/>
        </w:rPr>
        <w:t>), запомните и строго соблюдайте правила пожарной </w:t>
      </w:r>
      <w:hyperlink r:id="rId6" w:tooltip="Охрана, сигнализация, видеонаблюдение" w:history="1">
        <w:r w:rsidRPr="00EA0CA0">
          <w:rPr>
            <w:rFonts w:ascii="Times New Roman" w:eastAsia="Times New Roman" w:hAnsi="Times New Roman" w:cs="Times New Roman"/>
            <w:sz w:val="24"/>
            <w:szCs w:val="24"/>
          </w:rPr>
          <w:t>безопасности</w:t>
        </w:r>
      </w:hyperlink>
      <w:r w:rsidRPr="00EA0CA0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EA0CA0" w:rsidRPr="00EA0CA0" w:rsidRDefault="00EA0CA0" w:rsidP="00EA0CA0">
      <w:pPr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Общие требования: 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устраивать кладовки на лестничных клетках и под маршами в подъезде дома;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загромождать мебелью и другими предметами двери, люки на балконах и лоджиях, являющиеся выходами на наружные эвакуационные лестницы;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допускать хранение горючих материалов в чердачных помещениях;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В чердачных и подвальных помещениях, в кладовых и сараях не допускать курения, применения открытого огня;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Следить за состоянием дверей подвальных и чердачных помещений. В случае отсутствия замков сообщать в жилищную службу Вашего района;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отогревать открытым огнем замерзшие трубы водопровода, канализации и отопительных систем; 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допускать курение в постели, не бросать не затушенные спички и окурки;</w:t>
      </w:r>
    </w:p>
    <w:p w:rsidR="00EA0CA0" w:rsidRPr="00EA0CA0" w:rsidRDefault="00EA0CA0" w:rsidP="00EA0C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Убирать от мусора, тары и других горючих материалов территорию, прилегающую к жилым домам, дачам, постройкам. Это исключает возможность возникновения пожара и быстрое его рас</w:t>
      </w:r>
      <w:r w:rsidRPr="00EA0CA0">
        <w:rPr>
          <w:rFonts w:ascii="Times New Roman" w:eastAsia="Times New Roman" w:hAnsi="Times New Roman" w:cs="Times New Roman"/>
          <w:sz w:val="24"/>
          <w:szCs w:val="24"/>
        </w:rPr>
        <w:softHyphen/>
        <w:t>пространение на соседние жилые дома или другие строения; </w:t>
      </w:r>
    </w:p>
    <w:p w:rsidR="00EA0CA0" w:rsidRPr="00EA0CA0" w:rsidRDefault="00EA0CA0" w:rsidP="00EA0CA0">
      <w:pPr>
        <w:spacing w:after="0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A0CA0" w:rsidRPr="00EA0CA0" w:rsidRDefault="00EA0CA0" w:rsidP="00EA0CA0">
      <w:pPr>
        <w:spacing w:after="0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Меры пожарной безопасности при эксплуатации </w:t>
      </w:r>
      <w:hyperlink r:id="rId7" w:tooltip="Электропроводка" w:history="1">
        <w:r w:rsidRPr="00EA0CA0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электропроводки</w:t>
        </w:r>
      </w:hyperlink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и </w:t>
      </w:r>
      <w:hyperlink r:id="rId8" w:tooltip="Электроника" w:history="1">
        <w:r w:rsidRPr="00EA0CA0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электр</w:t>
        </w:r>
      </w:hyperlink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оприборов: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эксплуатировать электроприборы и электрооборудование с проводами и кабелями с поврежденной или потерявшей защитные свойства изоляцией; 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включать одновременно в электросеть нескольких электроприборов большой мощности, это ведет к ее перегрузке и может стать причиной пожара;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подвешивать электропроводку на гвоздях, не завязывать в узлы, не соединять их скруткой, не заклеивайте ее обоями и не закрывайте элементами сгораемой отделки;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Запрещается прокладывать кабель удлинителя под коврами, через дверные пороги;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обертывать электролампы и светильники бумагой, тканью и другими горючими материалами; 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оставлять в доме без присмотра включенные утюги, плитки, чайники и другие электронагревательные приборы, нельзя устанавливать их вблизи сгораемых конструкций; 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Электроприборы необходимо ставить на несгораемые подставки;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Следить за изоляцией электропроводки, она должна быть в исправном состоянии; 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Запрещается использовать самодельные электрические предохранители («жучки»);</w:t>
      </w:r>
    </w:p>
    <w:p w:rsidR="00EA0CA0" w:rsidRPr="00EA0CA0" w:rsidRDefault="00EA0CA0" w:rsidP="00EA0C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sz w:val="24"/>
          <w:szCs w:val="24"/>
        </w:rPr>
        <w:t>Не забывайте, уходя из дома, выключить все электроприборы!</w:t>
      </w:r>
    </w:p>
    <w:p w:rsidR="00EA0CA0" w:rsidRPr="00EA0CA0" w:rsidRDefault="00EA0CA0" w:rsidP="00EA0CA0">
      <w:pPr>
        <w:spacing w:after="0" w:line="256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EA0CA0" w:rsidRPr="00EA0CA0" w:rsidRDefault="00EA0CA0" w:rsidP="00EA0CA0">
      <w:pPr>
        <w:spacing w:after="160" w:line="256" w:lineRule="auto"/>
        <w:ind w:left="-993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0CA0">
        <w:rPr>
          <w:rFonts w:ascii="Times New Roman" w:eastAsia="Times New Roman" w:hAnsi="Times New Roman" w:cs="Times New Roman"/>
          <w:b/>
          <w:bCs/>
          <w:sz w:val="24"/>
          <w:szCs w:val="24"/>
        </w:rPr>
        <w:t>Помните, что соблюдение правил пожарной безопасности – спасает жизнь!</w:t>
      </w:r>
    </w:p>
    <w:p w:rsidR="0025662A" w:rsidRPr="00EA0CA0" w:rsidRDefault="0025662A">
      <w:pPr>
        <w:rPr>
          <w:rFonts w:ascii="Times New Roman" w:hAnsi="Times New Roman" w:cs="Times New Roman"/>
          <w:sz w:val="24"/>
          <w:szCs w:val="24"/>
        </w:rPr>
      </w:pPr>
    </w:p>
    <w:sectPr w:rsidR="0025662A" w:rsidRPr="00EA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3F54"/>
    <w:multiLevelType w:val="multilevel"/>
    <w:tmpl w:val="E00E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6072EC"/>
    <w:multiLevelType w:val="multilevel"/>
    <w:tmpl w:val="1D76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EA0CA0"/>
    <w:rsid w:val="0025662A"/>
    <w:rsid w:val="00EA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A0C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64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yelektroprovod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197.php" TargetMode="External"/><Relationship Id="rId5" Type="http://schemas.openxmlformats.org/officeDocument/2006/relationships/hyperlink" Target="http://pandia.ru/text/categ/wiki/001/257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</Words>
  <Characters>2254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dcterms:created xsi:type="dcterms:W3CDTF">2025-04-23T09:35:00Z</dcterms:created>
  <dcterms:modified xsi:type="dcterms:W3CDTF">2025-04-23T09:42:00Z</dcterms:modified>
</cp:coreProperties>
</file>